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F3" w:rsidRPr="00295A82" w:rsidRDefault="00097FF3" w:rsidP="00097FF3">
      <w:pPr>
        <w:pStyle w:val="a3"/>
        <w:rPr>
          <w:rFonts w:ascii="TH SarabunPSK" w:hAnsi="TH SarabunPSK" w:cs="TH SarabunPSK" w:hint="cs"/>
          <w:b/>
          <w:bCs/>
          <w:cs/>
        </w:rPr>
      </w:pPr>
      <w:r w:rsidRPr="00295A82">
        <w:rPr>
          <w:rFonts w:ascii="TH SarabunPSK" w:hAnsi="TH SarabunPSK" w:cs="TH SarabunPSK"/>
          <w:b/>
          <w:bCs/>
        </w:rPr>
        <w:t xml:space="preserve">4.1   </w:t>
      </w:r>
      <w:r w:rsidRPr="00295A82">
        <w:rPr>
          <w:rFonts w:ascii="TH SarabunPSK" w:hAnsi="TH SarabunPSK" w:cs="TH SarabunPSK"/>
          <w:b/>
          <w:bCs/>
          <w:cs/>
        </w:rPr>
        <w:t xml:space="preserve">มาตรฐานที่ </w:t>
      </w:r>
      <w:proofErr w:type="gramStart"/>
      <w:r w:rsidRPr="00295A82"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 คุณภาพของผู้เรียน</w:t>
      </w:r>
      <w:proofErr w:type="gramEnd"/>
      <w:r>
        <w:rPr>
          <w:rFonts w:ascii="TH SarabunPSK" w:hAnsi="TH SarabunPSK" w:cs="TH SarabunPSK" w:hint="cs"/>
          <w:b/>
          <w:bCs/>
          <w:cs/>
        </w:rPr>
        <w:t xml:space="preserve">  (ประเมินนักเรียนประจำชั้น)</w:t>
      </w:r>
    </w:p>
    <w:p w:rsidR="00097FF3" w:rsidRDefault="00097FF3" w:rsidP="00097FF3">
      <w:pPr>
        <w:pStyle w:val="a3"/>
        <w:rPr>
          <w:rFonts w:ascii="TH SarabunPSK" w:hAnsi="TH SarabunPSK" w:cs="TH SarabunPSK"/>
          <w:cs/>
        </w:rPr>
      </w:pPr>
      <w:r w:rsidRPr="00295A82">
        <w:rPr>
          <w:rFonts w:ascii="TH SarabunPSK" w:hAnsi="TH SarabunPSK" w:cs="TH SarabunPSK"/>
          <w:cs/>
        </w:rPr>
        <w:t>ตารางที่</w:t>
      </w:r>
      <w:r w:rsidRPr="00295A82">
        <w:rPr>
          <w:rFonts w:ascii="TH SarabunPSK" w:hAnsi="TH SarabunPSK" w:cs="TH SarabunPSK"/>
        </w:rPr>
        <w:t xml:space="preserve"> 2        </w:t>
      </w: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แสดง</w:t>
      </w:r>
      <w:r>
        <w:rPr>
          <w:rFonts w:ascii="TH SarabunPSK" w:hAnsi="TH SarabunPSK" w:cs="TH SarabunPSK" w:hint="cs"/>
          <w:cs/>
        </w:rPr>
        <w:t>ผลการประเมินคุณลักษณะที่พึงประสงค์ของผู้เรียน  ระดับชั้นมัธยมศึกษาปีที่..............จำนวน......คน</w:t>
      </w:r>
    </w:p>
    <w:p w:rsidR="00097FF3" w:rsidRPr="00295A82" w:rsidRDefault="00097FF3" w:rsidP="00097FF3">
      <w:pPr>
        <w:pStyle w:val="a3"/>
        <w:rPr>
          <w:rFonts w:ascii="TH SarabunPSK" w:hAnsi="TH SarabunPSK" w:cs="TH SarabunPSK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3"/>
        <w:gridCol w:w="2693"/>
        <w:gridCol w:w="811"/>
        <w:gridCol w:w="811"/>
        <w:gridCol w:w="846"/>
        <w:gridCol w:w="811"/>
        <w:gridCol w:w="846"/>
        <w:gridCol w:w="811"/>
        <w:gridCol w:w="846"/>
        <w:gridCol w:w="811"/>
        <w:gridCol w:w="846"/>
        <w:gridCol w:w="811"/>
        <w:gridCol w:w="846"/>
        <w:gridCol w:w="846"/>
        <w:gridCol w:w="1176"/>
      </w:tblGrid>
      <w:tr w:rsidR="00097FF3" w:rsidRPr="00295A82" w:rsidTr="004147B1">
        <w:tc>
          <w:tcPr>
            <w:tcW w:w="130" w:type="pct"/>
            <w:vMerge w:val="restar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112" w:type="pct"/>
            <w:vMerge w:val="restar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" w:type="pct"/>
            <w:vMerge w:val="restar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02" w:type="pct"/>
            <w:gridSpan w:val="10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86" w:type="pct"/>
            <w:vMerge w:val="restar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ผลรวมคะแนนทั้งหมด</w:t>
            </w:r>
          </w:p>
        </w:tc>
        <w:tc>
          <w:tcPr>
            <w:tcW w:w="397" w:type="pct"/>
            <w:vMerge w:val="restart"/>
            <w:vAlign w:val="center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EB0E17D" wp14:editId="72C7456F">
                  <wp:extent cx="590550" cy="295275"/>
                  <wp:effectExtent l="19050" t="0" r="0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FF3" w:rsidRPr="00295A82" w:rsidTr="004147B1">
        <w:tc>
          <w:tcPr>
            <w:tcW w:w="130" w:type="pct"/>
            <w:vMerge/>
          </w:tcPr>
          <w:p w:rsidR="00097FF3" w:rsidRPr="00295A82" w:rsidRDefault="00097FF3" w:rsidP="004147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pct"/>
            <w:vMerge/>
          </w:tcPr>
          <w:p w:rsidR="00097FF3" w:rsidRPr="00295A82" w:rsidRDefault="00097FF3" w:rsidP="004147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Merge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" w:type="pct"/>
            <w:gridSpan w:val="2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64" w:type="pct"/>
            <w:gridSpan w:val="2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ดีมาก (4)</w:t>
            </w:r>
          </w:p>
        </w:tc>
        <w:tc>
          <w:tcPr>
            <w:tcW w:w="559" w:type="pct"/>
            <w:gridSpan w:val="2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ดี (3)</w:t>
            </w:r>
          </w:p>
        </w:tc>
        <w:tc>
          <w:tcPr>
            <w:tcW w:w="560" w:type="pct"/>
            <w:gridSpan w:val="2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พอใช้ (2)</w:t>
            </w:r>
          </w:p>
        </w:tc>
        <w:tc>
          <w:tcPr>
            <w:tcW w:w="560" w:type="pct"/>
            <w:gridSpan w:val="2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 (1)</w:t>
            </w:r>
          </w:p>
        </w:tc>
        <w:tc>
          <w:tcPr>
            <w:tcW w:w="286" w:type="pct"/>
            <w:vMerge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  <w:vMerge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FF3" w:rsidRPr="00295A82" w:rsidTr="004147B1">
        <w:tc>
          <w:tcPr>
            <w:tcW w:w="130" w:type="pct"/>
            <w:vMerge/>
          </w:tcPr>
          <w:p w:rsidR="00097FF3" w:rsidRPr="00295A82" w:rsidRDefault="00097FF3" w:rsidP="004147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pct"/>
            <w:vMerge/>
          </w:tcPr>
          <w:p w:rsidR="00097FF3" w:rsidRPr="00295A82" w:rsidRDefault="00097FF3" w:rsidP="004147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Merge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x5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9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74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6" w:type="pct"/>
            <w:vAlign w:val="bottom"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(จน.</w:t>
            </w: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95A82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A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286" w:type="pct"/>
            <w:vMerge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pct"/>
            <w:vMerge/>
          </w:tcPr>
          <w:p w:rsidR="00097FF3" w:rsidRPr="00295A82" w:rsidRDefault="00097FF3" w:rsidP="004147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FF3" w:rsidRPr="00295A82" w:rsidTr="004147B1">
        <w:tc>
          <w:tcPr>
            <w:tcW w:w="130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  <w:r w:rsidRPr="001149AB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1112" w:type="pct"/>
          </w:tcPr>
          <w:p w:rsidR="00097FF3" w:rsidRPr="001149AB" w:rsidRDefault="00097FF3" w:rsidP="004147B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มีคุณลักษณะและค่านิยมที่ดีตามที่สถานศึกษากำหนด  โดยไม่ขัดกับกฎหมายและวัฒนธรรมอันดีของ</w:t>
            </w:r>
          </w:p>
          <w:p w:rsidR="00097FF3" w:rsidRPr="001149AB" w:rsidRDefault="00097FF3" w:rsidP="004147B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สังคม</w:t>
            </w:r>
          </w:p>
          <w:p w:rsidR="00097FF3" w:rsidRPr="001149AB" w:rsidRDefault="00097FF3" w:rsidP="004147B1">
            <w:pPr>
              <w:pStyle w:val="a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  <w:iCs/>
              </w:rPr>
            </w:pPr>
          </w:p>
        </w:tc>
      </w:tr>
      <w:tr w:rsidR="00097FF3" w:rsidRPr="00295A82" w:rsidTr="004147B1">
        <w:tc>
          <w:tcPr>
            <w:tcW w:w="130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  <w:r w:rsidRPr="001149AB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1112" w:type="pct"/>
          </w:tcPr>
          <w:p w:rsidR="00097FF3" w:rsidRPr="001149AB" w:rsidRDefault="00097FF3" w:rsidP="004147B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ความภูมิใจในท้องถิ่น และความเป็นไทย</w:t>
            </w:r>
          </w:p>
        </w:tc>
        <w:tc>
          <w:tcPr>
            <w:tcW w:w="274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97FF3" w:rsidRPr="00295A82" w:rsidTr="004147B1">
        <w:tc>
          <w:tcPr>
            <w:tcW w:w="130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  <w:r w:rsidRPr="001149AB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1112" w:type="pct"/>
          </w:tcPr>
          <w:p w:rsidR="00097FF3" w:rsidRPr="001149AB" w:rsidRDefault="00097FF3" w:rsidP="004147B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ยอมรับทีจะอยู่ร่วมกันบนความแตกต่างและความหลากหลาย</w:t>
            </w:r>
          </w:p>
        </w:tc>
        <w:tc>
          <w:tcPr>
            <w:tcW w:w="274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  <w:iCs/>
              </w:rPr>
            </w:pPr>
          </w:p>
        </w:tc>
      </w:tr>
      <w:tr w:rsidR="00097FF3" w:rsidRPr="00295A82" w:rsidTr="004147B1">
        <w:tc>
          <w:tcPr>
            <w:tcW w:w="130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  <w:r w:rsidRPr="001149AB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1112" w:type="pct"/>
          </w:tcPr>
          <w:p w:rsidR="00097FF3" w:rsidRPr="001149AB" w:rsidRDefault="00097FF3" w:rsidP="004147B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1149AB">
              <w:rPr>
                <w:rFonts w:ascii="TH SarabunPSK" w:hAnsi="TH SarabunPSK" w:cs="TH SarabunPSK"/>
                <w:sz w:val="28"/>
                <w:szCs w:val="28"/>
                <w:cs/>
              </w:rPr>
              <w:t>สุขภาวะทางร่างกาย และลักษณะจิตสังคม</w:t>
            </w:r>
          </w:p>
        </w:tc>
        <w:tc>
          <w:tcPr>
            <w:tcW w:w="274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</w:tcPr>
          <w:p w:rsidR="00097FF3" w:rsidRPr="001149AB" w:rsidRDefault="00097FF3" w:rsidP="004147B1">
            <w:pPr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6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7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97FF3" w:rsidRPr="00295A82" w:rsidTr="004147B1">
        <w:trPr>
          <w:trHeight w:val="678"/>
        </w:trPr>
        <w:tc>
          <w:tcPr>
            <w:tcW w:w="130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2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62" w:type="pct"/>
            <w:gridSpan w:val="12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  <w:i/>
              </w:rPr>
            </w:pPr>
            <w:r w:rsidRPr="001149AB">
              <w:rPr>
                <w:rFonts w:ascii="TH SarabunPSK" w:hAnsi="TH SarabunPSK" w:cs="TH SarabunPSK"/>
                <w:cs/>
              </w:rPr>
              <w:t xml:space="preserve">ผลรวมคะแนนเฉลี่ย </w:t>
            </w:r>
            <w:r w:rsidRPr="001149AB">
              <w:rPr>
                <w:rFonts w:ascii="TH SarabunPSK" w:hAnsi="TH SarabunPSK" w:cs="TH SarabunPSK"/>
                <w:cs/>
              </w:rPr>
              <w:fldChar w:fldCharType="begin"/>
            </w:r>
            <w:r w:rsidRPr="001149AB">
              <w:rPr>
                <w:rFonts w:ascii="TH SarabunPSK" w:hAnsi="TH SarabunPSK" w:cs="TH SarabunPSK"/>
                <w:cs/>
              </w:rPr>
              <w:instrText xml:space="preserve"> QUOTE </w:instrText>
            </w:r>
            <w:r w:rsidRPr="001149AB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1BFA909" wp14:editId="10C4A5E6">
                  <wp:extent cx="1724025" cy="1114425"/>
                  <wp:effectExtent l="19050" t="0" r="9525" b="0"/>
                  <wp:docPr id="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9AB">
              <w:rPr>
                <w:rFonts w:ascii="TH SarabunPSK" w:hAnsi="TH SarabunPSK" w:cs="TH SarabunPSK"/>
                <w:cs/>
              </w:rPr>
              <w:instrText xml:space="preserve"> </w:instrText>
            </w:r>
            <w:r w:rsidRPr="001149AB">
              <w:rPr>
                <w:rFonts w:ascii="TH SarabunPSK" w:hAnsi="TH SarabunPSK" w:cs="TH SarabunPSK"/>
                <w:cs/>
              </w:rPr>
              <w:fldChar w:fldCharType="end"/>
            </w:r>
          </w:p>
        </w:tc>
        <w:tc>
          <w:tcPr>
            <w:tcW w:w="397" w:type="pct"/>
          </w:tcPr>
          <w:p w:rsidR="00097FF3" w:rsidRPr="001149AB" w:rsidRDefault="00097FF3" w:rsidP="004147B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97FF3" w:rsidRPr="00295A82" w:rsidRDefault="00097FF3" w:rsidP="00097FF3">
      <w:pPr>
        <w:pStyle w:val="a3"/>
        <w:rPr>
          <w:rFonts w:ascii="TH SarabunPSK" w:hAnsi="TH SarabunPSK" w:cs="TH SarabunPSK"/>
        </w:rPr>
      </w:pPr>
    </w:p>
    <w:p w:rsidR="00097FF3" w:rsidRPr="00295A82" w:rsidRDefault="00097FF3" w:rsidP="00097FF3">
      <w:pPr>
        <w:pStyle w:val="a3"/>
        <w:rPr>
          <w:rFonts w:ascii="TH SarabunPSK" w:hAnsi="TH SarabunPSK" w:cs="TH SarabunPSK"/>
        </w:rPr>
      </w:pPr>
    </w:p>
    <w:p w:rsidR="00097FF3" w:rsidRPr="00295A82" w:rsidRDefault="00097FF3" w:rsidP="00097FF3">
      <w:pPr>
        <w:pStyle w:val="a3"/>
        <w:rPr>
          <w:rFonts w:ascii="TH SarabunPSK" w:hAnsi="TH SarabunPSK" w:cs="TH SarabunPSK"/>
        </w:rPr>
      </w:pPr>
    </w:p>
    <w:p w:rsidR="00097FF3" w:rsidRDefault="00097FF3" w:rsidP="00097FF3">
      <w:pPr>
        <w:pStyle w:val="a3"/>
        <w:ind w:firstLine="720"/>
        <w:rPr>
          <w:rFonts w:ascii="TH SarabunPSK" w:hAnsi="TH SarabunPSK" w:cs="TH SarabunPSK" w:hint="cs"/>
        </w:rPr>
      </w:pPr>
    </w:p>
    <w:p w:rsidR="00097FF3" w:rsidRPr="00295A82" w:rsidRDefault="00097FF3" w:rsidP="00097FF3">
      <w:pPr>
        <w:pStyle w:val="a3"/>
        <w:ind w:firstLine="720"/>
        <w:rPr>
          <w:rFonts w:ascii="TH SarabunPSK" w:hAnsi="TH SarabunPSK" w:cs="TH SarabunPSK"/>
        </w:rPr>
      </w:pPr>
      <w:bookmarkStart w:id="0" w:name="_GoBack"/>
      <w:bookmarkEnd w:id="0"/>
      <w:r w:rsidRPr="00295A82">
        <w:rPr>
          <w:rFonts w:ascii="TH SarabunPSK" w:hAnsi="TH SarabunPSK" w:cs="TH SarabunPSK"/>
          <w:cs/>
        </w:rPr>
        <w:lastRenderedPageBreak/>
        <w:t>ระดับชั้นที่ประเมิน คือ  มัธยมศึกษาปีที่</w:t>
      </w:r>
      <w:r>
        <w:rPr>
          <w:rFonts w:ascii="TH SarabunPSK" w:hAnsi="TH SarabunPSK" w:cs="TH SarabunPSK" w:hint="cs"/>
          <w:cs/>
        </w:rPr>
        <w:t>..........................</w:t>
      </w:r>
    </w:p>
    <w:p w:rsidR="00097FF3" w:rsidRPr="00295A82" w:rsidRDefault="00097FF3" w:rsidP="00097FF3">
      <w:pPr>
        <w:pStyle w:val="a3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</w:rPr>
        <w:tab/>
      </w:r>
      <w:r w:rsidRPr="00295A82">
        <w:rPr>
          <w:rFonts w:ascii="TH SarabunPSK" w:hAnsi="TH SarabunPSK" w:cs="TH SarabunPSK"/>
          <w:cs/>
        </w:rPr>
        <w:t>จากตารางที่</w:t>
      </w:r>
      <w:r w:rsidRPr="00295A82">
        <w:rPr>
          <w:rFonts w:ascii="TH SarabunPSK" w:hAnsi="TH SarabunPSK" w:cs="TH SarabunPSK"/>
        </w:rPr>
        <w:t xml:space="preserve">   2   </w:t>
      </w:r>
      <w:r w:rsidRPr="00295A82">
        <w:rPr>
          <w:rFonts w:ascii="TH SarabunPSK" w:hAnsi="TH SarabunPSK" w:cs="TH SarabunPSK"/>
          <w:cs/>
        </w:rPr>
        <w:t xml:space="preserve">แสดงว่า   ในตัวบ่งชี้ที่  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  <w:cs/>
        </w:rPr>
        <w:t xml:space="preserve">   นักเรียนจำนวน  </w:t>
      </w:r>
      <w:r>
        <w:rPr>
          <w:rFonts w:ascii="TH SarabunPSK" w:hAnsi="TH SarabunPSK" w:cs="TH SarabunPSK"/>
        </w:rPr>
        <w:t>……..</w:t>
      </w:r>
      <w:r w:rsidRPr="00295A82">
        <w:rPr>
          <w:rFonts w:ascii="TH SarabunPSK" w:hAnsi="TH SarabunPSK" w:cs="TH SarabunPSK"/>
          <w:cs/>
        </w:rPr>
        <w:t xml:space="preserve">  คน  มีการพัฒนาคุณภาพตามตัวชี้วัดที่   </w:t>
      </w:r>
      <w:r w:rsidRPr="00295A82">
        <w:rPr>
          <w:rFonts w:ascii="TH SarabunPSK" w:hAnsi="TH SarabunPSK" w:cs="TH SarabunPSK"/>
        </w:rPr>
        <w:t>1</w:t>
      </w:r>
      <w:r w:rsidRPr="00295A82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มีคุณลักษณะและค่านิยมที่ดีตามที่สถานศึกษากำหนด  โดยไม่ขัดกับกฎหมายและวัฒนธรรมอันดีของสังคม   </w:t>
      </w:r>
      <w:r>
        <w:rPr>
          <w:rFonts w:ascii="TH SarabunPSK" w:hAnsi="TH SarabunPSK" w:cs="TH SarabunPSK"/>
          <w:cs/>
        </w:rPr>
        <w:t>ระดับคุณภาพ</w:t>
      </w:r>
      <w:r>
        <w:rPr>
          <w:rFonts w:ascii="TH SarabunPSK" w:hAnsi="TH SarabunPSK" w:cs="TH SarabunPSK" w:hint="cs"/>
          <w:cs/>
        </w:rPr>
        <w:t>.............................</w:t>
      </w:r>
    </w:p>
    <w:p w:rsidR="00097FF3" w:rsidRPr="00295A82" w:rsidRDefault="00097FF3" w:rsidP="00097FF3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2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2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s/>
        </w:rPr>
        <w:t>ความภูมิใจในท้องถิ่น และความเป็นไทย</w:t>
      </w:r>
      <w:r>
        <w:rPr>
          <w:rFonts w:ascii="TH SarabunPSK" w:hAnsi="TH SarabunPSK" w:cs="TH SarabunPSK"/>
          <w:sz w:val="32"/>
          <w:szCs w:val="32"/>
          <w:cs/>
        </w:rPr>
        <w:t xml:space="preserve"> 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097FF3" w:rsidRPr="00295A82" w:rsidRDefault="00097FF3" w:rsidP="00097FF3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3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3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ยอมรับทีจะอยู่ร่วมกันบนความแตกต่างและความหลากหลาย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097FF3" w:rsidRPr="00295A82" w:rsidRDefault="00097FF3" w:rsidP="00097FF3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ตัวบ่งชี้ที่   </w:t>
      </w:r>
      <w:r w:rsidRPr="00295A82">
        <w:rPr>
          <w:rFonts w:ascii="TH SarabunPSK" w:hAnsi="TH SarabunPSK" w:cs="TH SarabunPSK"/>
          <w:sz w:val="32"/>
          <w:szCs w:val="32"/>
        </w:rPr>
        <w:t>4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นักเรียนจำนวน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คน   มีการพัฒนาคุณภาพตามตัวชี้วัดที่   </w:t>
      </w:r>
      <w:r w:rsidRPr="00295A82">
        <w:rPr>
          <w:rFonts w:ascii="TH SarabunPSK" w:hAnsi="TH SarabunPSK" w:cs="TH SarabunPSK"/>
          <w:sz w:val="32"/>
          <w:szCs w:val="32"/>
        </w:rPr>
        <w:t>4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สุขภาวะทางร่างกาย และลักษณะจิตสังคม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A82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:rsidR="00097FF3" w:rsidRPr="00295A82" w:rsidRDefault="00097FF3" w:rsidP="00097FF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 xml:space="preserve">โดยรวมแล้ว  </w:t>
      </w:r>
      <w:r>
        <w:rPr>
          <w:rFonts w:ascii="TH SarabunPSK" w:hAnsi="TH SarabunPSK" w:cs="TH SarabunPSK"/>
          <w:sz w:val="32"/>
          <w:szCs w:val="32"/>
          <w:cs/>
        </w:rPr>
        <w:t xml:space="preserve"> นักเรียนมีคุณภาพตามมาตรฐานที่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746908">
        <w:rPr>
          <w:rFonts w:ascii="TH SarabunPSK" w:hAnsi="TH SarabunPSK" w:cs="TH SarabunPSK" w:hint="cs"/>
          <w:sz w:val="32"/>
          <w:szCs w:val="32"/>
          <w:cs/>
        </w:rPr>
        <w:t>ด้านคุณลักษณะที่พึงประสงค์ของผู้เรียน</w:t>
      </w:r>
      <w:r>
        <w:rPr>
          <w:rFonts w:ascii="TH SarabunPSK" w:hAnsi="TH SarabunPSK" w:cs="TH SarabunPSK" w:hint="cs"/>
          <w:cs/>
        </w:rPr>
        <w:t xml:space="preserve">  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    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097FF3" w:rsidRPr="00295A82" w:rsidRDefault="00097FF3" w:rsidP="00097FF3">
      <w:pPr>
        <w:pStyle w:val="a3"/>
        <w:rPr>
          <w:rFonts w:ascii="TH SarabunPSK" w:hAnsi="TH SarabunPSK" w:cs="TH SarabunPSK"/>
        </w:rPr>
      </w:pPr>
      <w:r w:rsidRPr="00295A82">
        <w:rPr>
          <w:rFonts w:ascii="TH SarabunPSK" w:hAnsi="TH SarabunPSK" w:cs="TH SarabunPSK"/>
        </w:rPr>
        <w:t>(</w:t>
      </w:r>
      <w:r w:rsidRPr="00295A82">
        <w:rPr>
          <w:rFonts w:ascii="TH SarabunPSK" w:hAnsi="TH SarabunPSK" w:cs="TH SarabunPSK"/>
          <w:cs/>
        </w:rPr>
        <w:t>ข้อมูลอ้างอิง การเข้าร่วมกิจกรรมของนักเรียน</w:t>
      </w:r>
      <w:r>
        <w:rPr>
          <w:rFonts w:ascii="TH SarabunPSK" w:hAnsi="TH SarabunPSK" w:cs="TH SarabunPSK" w:hint="cs"/>
          <w:cs/>
        </w:rPr>
        <w:t>........................................................................</w:t>
      </w:r>
      <w:r w:rsidRPr="00295A82">
        <w:rPr>
          <w:rFonts w:ascii="TH SarabunPSK" w:hAnsi="TH SarabunPSK" w:cs="TH SarabunPSK"/>
        </w:rPr>
        <w:t>,</w:t>
      </w:r>
      <w:r w:rsidRPr="00295A82">
        <w:rPr>
          <w:rFonts w:ascii="TH SarabunPSK" w:hAnsi="TH SarabunPSK" w:cs="TH SarabunPSK"/>
          <w:cs/>
        </w:rPr>
        <w:t>)</w:t>
      </w:r>
    </w:p>
    <w:p w:rsidR="00097FF3" w:rsidRPr="00295A82" w:rsidRDefault="00097FF3" w:rsidP="00097FF3">
      <w:pPr>
        <w:pStyle w:val="a3"/>
        <w:rPr>
          <w:rFonts w:ascii="TH SarabunPSK" w:hAnsi="TH SarabunPSK" w:cs="TH SarabunPSK"/>
        </w:rPr>
      </w:pPr>
    </w:p>
    <w:p w:rsidR="00097FF3" w:rsidRPr="00295A82" w:rsidRDefault="00097FF3" w:rsidP="00097FF3">
      <w:pPr>
        <w:pStyle w:val="a3"/>
        <w:rPr>
          <w:rFonts w:ascii="TH SarabunPSK" w:hAnsi="TH SarabunPSK" w:cs="TH SarabunPSK"/>
        </w:rPr>
      </w:pPr>
    </w:p>
    <w:p w:rsidR="00097FF3" w:rsidRPr="00295A82" w:rsidRDefault="00097FF3" w:rsidP="00097F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A8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เกณฑ์การประเมินระดับคุณภาพ</w:t>
      </w:r>
    </w:p>
    <w:p w:rsidR="00097FF3" w:rsidRPr="00295A82" w:rsidRDefault="00097FF3" w:rsidP="00097FF3">
      <w:pPr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097FF3" w:rsidRPr="00295A82" w:rsidRDefault="00097FF3" w:rsidP="00097FF3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1. การประเมินแบบอิงเกณฑ์</w:t>
      </w:r>
    </w:p>
    <w:p w:rsidR="00097FF3" w:rsidRPr="00295A82" w:rsidRDefault="00097FF3" w:rsidP="00097FF3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เกณฑ์การพิจารณาระดับคุณภาพ</w:t>
      </w:r>
    </w:p>
    <w:p w:rsidR="00097FF3" w:rsidRPr="00295A82" w:rsidRDefault="00097FF3" w:rsidP="00097FF3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>
        <w:rPr>
          <w:rFonts w:ascii="TH SarabunPSK" w:hAnsi="TH SarabunPSK" w:cs="TH SarabunPSK"/>
          <w:sz w:val="32"/>
          <w:szCs w:val="32"/>
          <w:cs/>
        </w:rPr>
        <w:tab/>
        <w:t>0 - 50.00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:rsidR="00097FF3" w:rsidRPr="00295A82" w:rsidRDefault="00097FF3" w:rsidP="00097FF3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50.01 -</w:t>
      </w:r>
      <w:r w:rsidRPr="00295A82">
        <w:rPr>
          <w:rFonts w:ascii="TH SarabunPSK" w:hAnsi="TH SarabunPSK" w:cs="TH SarabunPSK"/>
          <w:sz w:val="32"/>
          <w:szCs w:val="32"/>
        </w:rPr>
        <w:t>69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097FF3" w:rsidRPr="00295A82" w:rsidRDefault="00097FF3" w:rsidP="00097FF3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7</w:t>
      </w:r>
      <w:r w:rsidRPr="00295A82">
        <w:rPr>
          <w:rFonts w:ascii="TH SarabunPSK" w:hAnsi="TH SarabunPSK" w:cs="TH SarabunPSK"/>
          <w:sz w:val="32"/>
          <w:szCs w:val="32"/>
          <w:cs/>
        </w:rPr>
        <w:t>0.01 -</w:t>
      </w:r>
      <w:r w:rsidRPr="00295A82">
        <w:rPr>
          <w:rFonts w:ascii="TH SarabunPSK" w:hAnsi="TH SarabunPSK" w:cs="TH SarabunPSK"/>
          <w:sz w:val="32"/>
          <w:szCs w:val="32"/>
        </w:rPr>
        <w:t>79</w:t>
      </w:r>
      <w:r w:rsidRPr="00295A82">
        <w:rPr>
          <w:rFonts w:ascii="TH SarabunPSK" w:hAnsi="TH SarabunPSK" w:cs="TH SarabunPSK"/>
          <w:sz w:val="32"/>
          <w:szCs w:val="32"/>
          <w:cs/>
        </w:rPr>
        <w:t>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097FF3" w:rsidRPr="00295A82" w:rsidRDefault="00097FF3" w:rsidP="00097FF3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</w:rPr>
        <w:t>80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.00 </w:t>
      </w:r>
      <w:r w:rsidRPr="00295A82">
        <w:rPr>
          <w:rFonts w:ascii="TH SarabunPSK" w:hAnsi="TH SarabunPSK" w:cs="TH SarabunPSK"/>
          <w:sz w:val="32"/>
          <w:szCs w:val="32"/>
        </w:rPr>
        <w:t>–</w:t>
      </w:r>
      <w:r w:rsidRPr="00295A82">
        <w:rPr>
          <w:rFonts w:ascii="TH SarabunPSK" w:hAnsi="TH SarabunPSK" w:cs="TH SarabunPSK"/>
          <w:sz w:val="32"/>
          <w:szCs w:val="32"/>
          <w:cs/>
        </w:rPr>
        <w:t xml:space="preserve"> 89.99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097FF3" w:rsidRPr="00295A82" w:rsidRDefault="00097FF3" w:rsidP="00097FF3">
      <w:pPr>
        <w:ind w:left="360"/>
        <w:rPr>
          <w:rFonts w:ascii="TH SarabunPSK" w:hAnsi="TH SarabunPSK" w:cs="TH SarabunPSK"/>
          <w:sz w:val="32"/>
          <w:szCs w:val="32"/>
        </w:rPr>
      </w:pPr>
      <w:r w:rsidRPr="00295A82">
        <w:rPr>
          <w:rFonts w:ascii="TH SarabunPSK" w:hAnsi="TH SarabunPSK" w:cs="TH SarabunPSK"/>
          <w:sz w:val="32"/>
          <w:szCs w:val="32"/>
          <w:cs/>
        </w:rPr>
        <w:t>คะแนนเฉลี่ยร้อยละ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90.00 - 100</w:t>
      </w:r>
      <w:r w:rsidRPr="00295A82">
        <w:rPr>
          <w:rFonts w:ascii="TH SarabunPSK" w:hAnsi="TH SarabunPSK" w:cs="TH SarabunPSK"/>
          <w:sz w:val="32"/>
          <w:szCs w:val="32"/>
          <w:cs/>
        </w:rPr>
        <w:tab/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295A82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</w:p>
    <w:p w:rsidR="00097FF3" w:rsidRDefault="00097FF3" w:rsidP="00097FF3">
      <w:pPr>
        <w:pStyle w:val="a3"/>
        <w:rPr>
          <w:rFonts w:ascii="TH SarabunPSK" w:hAnsi="TH SarabunPSK" w:cs="TH SarabunPSK"/>
        </w:rPr>
      </w:pPr>
    </w:p>
    <w:p w:rsidR="00097FF3" w:rsidRDefault="00097FF3" w:rsidP="00097FF3">
      <w:pPr>
        <w:pStyle w:val="a3"/>
        <w:rPr>
          <w:rFonts w:ascii="TH SarabunPSK" w:hAnsi="TH SarabunPSK" w:cs="TH SarabunPSK"/>
        </w:rPr>
      </w:pPr>
    </w:p>
    <w:p w:rsidR="00097FF3" w:rsidRDefault="00097FF3" w:rsidP="00097FF3">
      <w:pPr>
        <w:pStyle w:val="a3"/>
        <w:rPr>
          <w:rFonts w:ascii="TH SarabunPSK" w:hAnsi="TH SarabunPSK" w:cs="TH SarabunPSK"/>
        </w:rPr>
      </w:pPr>
    </w:p>
    <w:p w:rsidR="00097FF3" w:rsidRDefault="00097FF3" w:rsidP="00097FF3">
      <w:pPr>
        <w:rPr>
          <w:cs/>
        </w:rPr>
      </w:pPr>
    </w:p>
    <w:p w:rsidR="00C02AC8" w:rsidRDefault="00C02AC8"/>
    <w:sectPr w:rsidR="00C02AC8" w:rsidSect="005C18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F3"/>
    <w:rsid w:val="00097FF3"/>
    <w:rsid w:val="00C0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7FF3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097FF3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97FF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97FF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F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7FF3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097FF3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97FF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97FF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2017-03-06T05:53:00Z</dcterms:created>
  <dcterms:modified xsi:type="dcterms:W3CDTF">2017-03-06T05:55:00Z</dcterms:modified>
</cp:coreProperties>
</file>